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D625B" w14:textId="03846363" w:rsidR="002B35A2" w:rsidRPr="00FE3A74" w:rsidRDefault="002B35A2" w:rsidP="002B35A2">
      <w:pPr>
        <w:rPr>
          <w:rFonts w:cstheme="minorHAnsi"/>
          <w:b/>
          <w:bCs/>
          <w:sz w:val="28"/>
          <w:szCs w:val="28"/>
        </w:rPr>
      </w:pPr>
      <w:r w:rsidRPr="00FE3A74">
        <w:rPr>
          <w:rFonts w:cstheme="minorHAnsi"/>
          <w:b/>
          <w:bCs/>
          <w:sz w:val="28"/>
          <w:szCs w:val="28"/>
        </w:rPr>
        <w:t xml:space="preserve">KLØVEDAL </w:t>
      </w:r>
      <w:r w:rsidR="00391F33" w:rsidRPr="00FE3A74">
        <w:rPr>
          <w:rFonts w:cstheme="minorHAnsi"/>
          <w:b/>
          <w:bCs/>
          <w:sz w:val="28"/>
          <w:szCs w:val="28"/>
        </w:rPr>
        <w:t xml:space="preserve">– </w:t>
      </w:r>
      <w:r w:rsidR="003A7DE1" w:rsidRPr="00FE3A74">
        <w:rPr>
          <w:rFonts w:cstheme="minorHAnsi"/>
          <w:b/>
          <w:bCs/>
          <w:sz w:val="28"/>
          <w:szCs w:val="28"/>
        </w:rPr>
        <w:t>DET BEDSTE MAN KAN SIGE</w:t>
      </w:r>
      <w:r w:rsidRPr="00FE3A74">
        <w:rPr>
          <w:rFonts w:cstheme="minorHAnsi"/>
          <w:b/>
          <w:bCs/>
          <w:sz w:val="28"/>
          <w:szCs w:val="28"/>
        </w:rPr>
        <w:br/>
      </w:r>
    </w:p>
    <w:p w14:paraId="6C7077D4" w14:textId="59428B7D" w:rsidR="00AB7AD0" w:rsidRPr="00FE3A74" w:rsidRDefault="00AB7AD0" w:rsidP="002B35A2">
      <w:pPr>
        <w:rPr>
          <w:rFonts w:cstheme="minorHAnsi"/>
          <w:sz w:val="20"/>
          <w:szCs w:val="20"/>
        </w:rPr>
      </w:pPr>
      <w:r w:rsidRPr="00FE3A74">
        <w:rPr>
          <w:rFonts w:cstheme="minorHAnsi"/>
          <w:sz w:val="20"/>
          <w:szCs w:val="20"/>
        </w:rPr>
        <w:t>Årets sommerforestilling tager dig med på en hæsblæsende, humoristisk, storpolitisk og</w:t>
      </w:r>
      <w:r w:rsidR="00552F09" w:rsidRPr="00FE3A74">
        <w:rPr>
          <w:rFonts w:cstheme="minorHAnsi"/>
          <w:sz w:val="20"/>
          <w:szCs w:val="20"/>
        </w:rPr>
        <w:t xml:space="preserve"> enormt </w:t>
      </w:r>
      <w:r w:rsidRPr="00FE3A74">
        <w:rPr>
          <w:rFonts w:cstheme="minorHAnsi"/>
          <w:sz w:val="20"/>
          <w:szCs w:val="20"/>
        </w:rPr>
        <w:t>følsom tur tilbage til 70</w:t>
      </w:r>
      <w:r w:rsidR="003A7DE1" w:rsidRPr="00FE3A74">
        <w:rPr>
          <w:rFonts w:cstheme="minorHAnsi"/>
          <w:sz w:val="20"/>
          <w:szCs w:val="20"/>
        </w:rPr>
        <w:t>’</w:t>
      </w:r>
      <w:r w:rsidRPr="00FE3A74">
        <w:rPr>
          <w:rFonts w:cstheme="minorHAnsi"/>
          <w:sz w:val="20"/>
          <w:szCs w:val="20"/>
        </w:rPr>
        <w:t xml:space="preserve">erne, når tredje del af vores </w:t>
      </w:r>
      <w:r w:rsidR="003A7DE1" w:rsidRPr="00FE3A74">
        <w:rPr>
          <w:rFonts w:cstheme="minorHAnsi"/>
          <w:sz w:val="20"/>
          <w:szCs w:val="20"/>
        </w:rPr>
        <w:t>m</w:t>
      </w:r>
      <w:r w:rsidRPr="00FE3A74">
        <w:rPr>
          <w:rFonts w:cstheme="minorHAnsi"/>
          <w:sz w:val="20"/>
          <w:szCs w:val="20"/>
        </w:rPr>
        <w:t>usikdramatiske Danmarkskrønike folder sig ud.</w:t>
      </w:r>
    </w:p>
    <w:p w14:paraId="2B3205AF" w14:textId="77777777" w:rsidR="00AB7AD0" w:rsidRPr="00FE3A74" w:rsidRDefault="00AB7AD0" w:rsidP="002B35A2">
      <w:pPr>
        <w:rPr>
          <w:rFonts w:cstheme="minorHAnsi"/>
          <w:sz w:val="20"/>
          <w:szCs w:val="20"/>
        </w:rPr>
      </w:pPr>
    </w:p>
    <w:p w14:paraId="2D6F3DB7" w14:textId="51EEC7F1" w:rsidR="002B35A2" w:rsidRPr="00FE3A74" w:rsidRDefault="002B35A2" w:rsidP="002B35A2">
      <w:pPr>
        <w:rPr>
          <w:rFonts w:cstheme="minorHAnsi"/>
          <w:sz w:val="20"/>
          <w:szCs w:val="20"/>
        </w:rPr>
      </w:pPr>
      <w:r w:rsidRPr="00FE3A74">
        <w:rPr>
          <w:rFonts w:cstheme="minorHAnsi"/>
          <w:sz w:val="20"/>
          <w:szCs w:val="20"/>
        </w:rPr>
        <w:t xml:space="preserve">Med KLØVEDAL </w:t>
      </w:r>
      <w:r w:rsidR="003A7DE1" w:rsidRPr="00FE3A74">
        <w:rPr>
          <w:rFonts w:cstheme="minorHAnsi"/>
          <w:sz w:val="20"/>
          <w:szCs w:val="20"/>
        </w:rPr>
        <w:t>– DET BEDSTE MAN KAN SIGE</w:t>
      </w:r>
      <w:r w:rsidR="00AB7AD0" w:rsidRPr="00FE3A74">
        <w:rPr>
          <w:rFonts w:cstheme="minorHAnsi"/>
          <w:sz w:val="20"/>
          <w:szCs w:val="20"/>
        </w:rPr>
        <w:t xml:space="preserve"> </w:t>
      </w:r>
      <w:r w:rsidRPr="00FE3A74">
        <w:rPr>
          <w:rFonts w:cstheme="minorHAnsi"/>
          <w:sz w:val="20"/>
          <w:szCs w:val="20"/>
        </w:rPr>
        <w:t xml:space="preserve">slipper vi hippierne og kollektivisterne løs </w:t>
      </w:r>
      <w:r w:rsidR="00391F33" w:rsidRPr="00FE3A74">
        <w:rPr>
          <w:rFonts w:cstheme="minorHAnsi"/>
          <w:sz w:val="20"/>
          <w:szCs w:val="20"/>
        </w:rPr>
        <w:t>og</w:t>
      </w:r>
      <w:r w:rsidRPr="00FE3A74">
        <w:rPr>
          <w:rFonts w:cstheme="minorHAnsi"/>
          <w:sz w:val="20"/>
          <w:szCs w:val="20"/>
        </w:rPr>
        <w:t xml:space="preserve"> træder ind i 70</w:t>
      </w:r>
      <w:r w:rsidR="00391F33" w:rsidRPr="00FE3A74">
        <w:rPr>
          <w:rFonts w:cstheme="minorHAnsi"/>
          <w:sz w:val="20"/>
          <w:szCs w:val="20"/>
        </w:rPr>
        <w:t>’</w:t>
      </w:r>
      <w:r w:rsidRPr="00FE3A74">
        <w:rPr>
          <w:rFonts w:cstheme="minorHAnsi"/>
          <w:sz w:val="20"/>
          <w:szCs w:val="20"/>
        </w:rPr>
        <w:t>erne og de store samfundseksperimenters tid</w:t>
      </w:r>
      <w:r w:rsidR="00391F33" w:rsidRPr="00FE3A74">
        <w:rPr>
          <w:rFonts w:cstheme="minorHAnsi"/>
          <w:sz w:val="20"/>
          <w:szCs w:val="20"/>
        </w:rPr>
        <w:t>. E</w:t>
      </w:r>
      <w:r w:rsidRPr="00FE3A74">
        <w:rPr>
          <w:rFonts w:cstheme="minorHAnsi"/>
          <w:sz w:val="20"/>
          <w:szCs w:val="20"/>
        </w:rPr>
        <w:t xml:space="preserve">n grænsesøgende periode med opgør mod </w:t>
      </w:r>
      <w:r w:rsidR="00552F09" w:rsidRPr="00FE3A74">
        <w:rPr>
          <w:rFonts w:cstheme="minorHAnsi"/>
          <w:sz w:val="20"/>
          <w:szCs w:val="20"/>
        </w:rPr>
        <w:t xml:space="preserve">alle </w:t>
      </w:r>
      <w:r w:rsidRPr="00FE3A74">
        <w:rPr>
          <w:rFonts w:cstheme="minorHAnsi"/>
          <w:sz w:val="20"/>
          <w:szCs w:val="20"/>
        </w:rPr>
        <w:t>autoriteter, magtstrukturer og politiske systemer. Der eksperimentere</w:t>
      </w:r>
      <w:r w:rsidR="00391F33" w:rsidRPr="00FE3A74">
        <w:rPr>
          <w:rFonts w:cstheme="minorHAnsi"/>
          <w:sz w:val="20"/>
          <w:szCs w:val="20"/>
        </w:rPr>
        <w:t>s</w:t>
      </w:r>
      <w:r w:rsidRPr="00FE3A74">
        <w:rPr>
          <w:rFonts w:cstheme="minorHAnsi"/>
          <w:sz w:val="20"/>
          <w:szCs w:val="20"/>
        </w:rPr>
        <w:t xml:space="preserve"> med nye boligformer, familiemønstre, kunstformer, kønsroller, fri seksualitet og ikke mindst med euforiserende stoffer i alle afskygninger </w:t>
      </w:r>
      <w:r w:rsidR="003A7DE1" w:rsidRPr="00FE3A74">
        <w:rPr>
          <w:rFonts w:cstheme="minorHAnsi"/>
          <w:sz w:val="20"/>
          <w:szCs w:val="20"/>
        </w:rPr>
        <w:t>–</w:t>
      </w:r>
      <w:r w:rsidRPr="00FE3A74">
        <w:rPr>
          <w:rFonts w:cstheme="minorHAnsi"/>
          <w:sz w:val="20"/>
          <w:szCs w:val="20"/>
        </w:rPr>
        <w:t xml:space="preserve"> alt sammen </w:t>
      </w:r>
      <w:r w:rsidR="00391F33" w:rsidRPr="00FE3A74">
        <w:rPr>
          <w:rFonts w:cstheme="minorHAnsi"/>
          <w:sz w:val="20"/>
          <w:szCs w:val="20"/>
        </w:rPr>
        <w:t>med forhåbningen om</w:t>
      </w:r>
      <w:r w:rsidRPr="00FE3A74">
        <w:rPr>
          <w:rFonts w:cstheme="minorHAnsi"/>
          <w:sz w:val="20"/>
          <w:szCs w:val="20"/>
        </w:rPr>
        <w:t xml:space="preserve">, at der på den anden side af konformiteten ligger en ny </w:t>
      </w:r>
      <w:r w:rsidR="00391F33" w:rsidRPr="00FE3A74">
        <w:rPr>
          <w:rFonts w:cstheme="minorHAnsi"/>
          <w:sz w:val="20"/>
          <w:szCs w:val="20"/>
        </w:rPr>
        <w:t xml:space="preserve">og </w:t>
      </w:r>
      <w:proofErr w:type="spellStart"/>
      <w:r w:rsidR="00391F33" w:rsidRPr="00FE3A74">
        <w:rPr>
          <w:rFonts w:cstheme="minorHAnsi"/>
          <w:sz w:val="20"/>
          <w:szCs w:val="20"/>
        </w:rPr>
        <w:t>u</w:t>
      </w:r>
      <w:r w:rsidRPr="00FE3A74">
        <w:rPr>
          <w:rFonts w:cstheme="minorHAnsi"/>
          <w:sz w:val="20"/>
          <w:szCs w:val="20"/>
        </w:rPr>
        <w:t>opdaget</w:t>
      </w:r>
      <w:proofErr w:type="spellEnd"/>
      <w:r w:rsidRPr="00FE3A74">
        <w:rPr>
          <w:rFonts w:cstheme="minorHAnsi"/>
          <w:sz w:val="20"/>
          <w:szCs w:val="20"/>
        </w:rPr>
        <w:t xml:space="preserve"> verden.</w:t>
      </w:r>
    </w:p>
    <w:p w14:paraId="7F8523B9" w14:textId="77777777" w:rsidR="00391F33" w:rsidRPr="00FE3A74" w:rsidRDefault="00391F33" w:rsidP="002B35A2">
      <w:pPr>
        <w:rPr>
          <w:rFonts w:cstheme="minorHAnsi"/>
          <w:sz w:val="20"/>
          <w:szCs w:val="20"/>
        </w:rPr>
      </w:pPr>
    </w:p>
    <w:p w14:paraId="1F9F515A" w14:textId="24DA119A" w:rsidR="002B35A2" w:rsidRPr="00FE3A74" w:rsidRDefault="002B35A2" w:rsidP="002B35A2">
      <w:pPr>
        <w:rPr>
          <w:rFonts w:cstheme="minorHAnsi"/>
          <w:sz w:val="20"/>
          <w:szCs w:val="20"/>
        </w:rPr>
      </w:pPr>
      <w:r w:rsidRPr="00FE3A74">
        <w:rPr>
          <w:rFonts w:cstheme="minorHAnsi"/>
          <w:sz w:val="20"/>
          <w:szCs w:val="20"/>
        </w:rPr>
        <w:t xml:space="preserve">Det er </w:t>
      </w:r>
      <w:r w:rsidR="00391F33" w:rsidRPr="00FE3A74">
        <w:rPr>
          <w:rFonts w:cstheme="minorHAnsi"/>
          <w:sz w:val="20"/>
          <w:szCs w:val="20"/>
        </w:rPr>
        <w:t>utopiernes</w:t>
      </w:r>
      <w:r w:rsidRPr="00FE3A74">
        <w:rPr>
          <w:rFonts w:cstheme="minorHAnsi"/>
          <w:sz w:val="20"/>
          <w:szCs w:val="20"/>
        </w:rPr>
        <w:t xml:space="preserve"> tid</w:t>
      </w:r>
      <w:r w:rsidR="00391F33" w:rsidRPr="00FE3A74">
        <w:rPr>
          <w:rFonts w:cstheme="minorHAnsi"/>
          <w:sz w:val="20"/>
          <w:szCs w:val="20"/>
        </w:rPr>
        <w:t xml:space="preserve">. </w:t>
      </w:r>
      <w:r w:rsidRPr="00FE3A74">
        <w:rPr>
          <w:rFonts w:cstheme="minorHAnsi"/>
          <w:sz w:val="20"/>
          <w:szCs w:val="20"/>
        </w:rPr>
        <w:t>Der drømmes grænseløst om en bedre verden; en verden med solidaritet og lighed, uden krig, kapitalisme og klimakatastrofer – en verden</w:t>
      </w:r>
      <w:r w:rsidR="00391F33" w:rsidRPr="00FE3A74">
        <w:rPr>
          <w:rFonts w:cstheme="minorHAnsi"/>
          <w:sz w:val="20"/>
          <w:szCs w:val="20"/>
        </w:rPr>
        <w:t>,</w:t>
      </w:r>
      <w:r w:rsidRPr="00FE3A74">
        <w:rPr>
          <w:rFonts w:cstheme="minorHAnsi"/>
          <w:sz w:val="20"/>
          <w:szCs w:val="20"/>
        </w:rPr>
        <w:t xml:space="preserve"> hvor individet er sat fri og fællesskaberne er vejen </w:t>
      </w:r>
      <w:r w:rsidR="00391F33" w:rsidRPr="00FE3A74">
        <w:rPr>
          <w:rFonts w:cstheme="minorHAnsi"/>
          <w:sz w:val="20"/>
          <w:szCs w:val="20"/>
        </w:rPr>
        <w:t>frem.</w:t>
      </w:r>
    </w:p>
    <w:p w14:paraId="3E00A231" w14:textId="77777777" w:rsidR="002B35A2" w:rsidRPr="00FE3A74" w:rsidRDefault="002B35A2" w:rsidP="002B35A2">
      <w:pPr>
        <w:rPr>
          <w:rFonts w:cstheme="minorHAnsi"/>
          <w:b/>
          <w:bCs/>
          <w:sz w:val="20"/>
          <w:szCs w:val="20"/>
        </w:rPr>
      </w:pPr>
    </w:p>
    <w:p w14:paraId="27D13FA4" w14:textId="216AF958" w:rsidR="002B35A2" w:rsidRPr="00FE3A74" w:rsidRDefault="002B35A2" w:rsidP="002B35A2">
      <w:pPr>
        <w:rPr>
          <w:rFonts w:cstheme="minorHAnsi"/>
          <w:sz w:val="20"/>
          <w:szCs w:val="20"/>
        </w:rPr>
      </w:pPr>
      <w:r w:rsidRPr="00FE3A74">
        <w:rPr>
          <w:rFonts w:cstheme="minorHAnsi"/>
          <w:sz w:val="20"/>
          <w:szCs w:val="20"/>
        </w:rPr>
        <w:t>Centrum for en stor del af 70</w:t>
      </w:r>
      <w:r w:rsidR="003A7DE1" w:rsidRPr="00FE3A74">
        <w:rPr>
          <w:rFonts w:cstheme="minorHAnsi"/>
          <w:sz w:val="20"/>
          <w:szCs w:val="20"/>
        </w:rPr>
        <w:t>’</w:t>
      </w:r>
      <w:r w:rsidRPr="00FE3A74">
        <w:rPr>
          <w:rFonts w:cstheme="minorHAnsi"/>
          <w:sz w:val="20"/>
          <w:szCs w:val="20"/>
        </w:rPr>
        <w:t>ernes frigørelsesbevægelse er et helt unikt hus i Hellerup. En stor villa uden nøgle. Et åbent hus</w:t>
      </w:r>
      <w:r w:rsidR="00391F33" w:rsidRPr="00FE3A74">
        <w:rPr>
          <w:rFonts w:cstheme="minorHAnsi"/>
          <w:sz w:val="20"/>
          <w:szCs w:val="20"/>
        </w:rPr>
        <w:t>,</w:t>
      </w:r>
      <w:r w:rsidRPr="00FE3A74">
        <w:rPr>
          <w:rFonts w:cstheme="minorHAnsi"/>
          <w:sz w:val="20"/>
          <w:szCs w:val="20"/>
        </w:rPr>
        <w:t xml:space="preserve"> hvor alt blev vendt på hovedet, reglerne smidt væk, og hvor nye måder at tænke på blev styrende</w:t>
      </w:r>
      <w:r w:rsidR="00391F33" w:rsidRPr="00FE3A74">
        <w:rPr>
          <w:rFonts w:cstheme="minorHAnsi"/>
          <w:sz w:val="20"/>
          <w:szCs w:val="20"/>
        </w:rPr>
        <w:t>. Huset</w:t>
      </w:r>
      <w:r w:rsidRPr="00FE3A74">
        <w:rPr>
          <w:rFonts w:cstheme="minorHAnsi"/>
          <w:sz w:val="20"/>
          <w:szCs w:val="20"/>
        </w:rPr>
        <w:t xml:space="preserve"> </w:t>
      </w:r>
      <w:r w:rsidR="00391F33" w:rsidRPr="00FE3A74">
        <w:rPr>
          <w:rFonts w:cstheme="minorHAnsi"/>
          <w:sz w:val="20"/>
          <w:szCs w:val="20"/>
        </w:rPr>
        <w:t>blev</w:t>
      </w:r>
      <w:r w:rsidRPr="00FE3A74">
        <w:rPr>
          <w:rFonts w:cstheme="minorHAnsi"/>
          <w:sz w:val="20"/>
          <w:szCs w:val="20"/>
        </w:rPr>
        <w:t xml:space="preserve"> befolket af en helt unik familie. En familie, der selv havde valgt hinanden og sammen taget navnet KLØVEDAL.</w:t>
      </w:r>
    </w:p>
    <w:p w14:paraId="42DC8B22" w14:textId="77777777" w:rsidR="002B35A2" w:rsidRPr="00FE3A74" w:rsidRDefault="002B35A2" w:rsidP="002B35A2">
      <w:pPr>
        <w:rPr>
          <w:rFonts w:cstheme="minorHAnsi"/>
          <w:sz w:val="20"/>
          <w:szCs w:val="20"/>
        </w:rPr>
      </w:pPr>
    </w:p>
    <w:p w14:paraId="1369A1F1" w14:textId="5D042570" w:rsidR="00552F09" w:rsidRPr="00FE3A74" w:rsidRDefault="003A7DE1" w:rsidP="00552F09">
      <w:pPr>
        <w:rPr>
          <w:rFonts w:cstheme="minorHAnsi"/>
          <w:sz w:val="20"/>
          <w:szCs w:val="20"/>
        </w:rPr>
      </w:pPr>
      <w:r w:rsidRPr="00FE3A74">
        <w:rPr>
          <w:rFonts w:cstheme="minorHAnsi"/>
          <w:sz w:val="20"/>
          <w:szCs w:val="20"/>
        </w:rPr>
        <w:t xml:space="preserve">KLØVEDAL – DET BEDSTE MAN KAN SIGE </w:t>
      </w:r>
      <w:r w:rsidR="00552F09" w:rsidRPr="00FE3A74">
        <w:rPr>
          <w:rFonts w:cstheme="minorHAnsi"/>
          <w:sz w:val="20"/>
          <w:szCs w:val="20"/>
        </w:rPr>
        <w:t xml:space="preserve">er en gennemmusikalsk forestilling, der tager udgangspunkt i Nadia Kløvedal Reichs anmelderroste erindringsbog. </w:t>
      </w:r>
      <w:r w:rsidR="001224A7" w:rsidRPr="00FE3A74">
        <w:rPr>
          <w:rFonts w:cstheme="minorHAnsi"/>
          <w:sz w:val="20"/>
          <w:szCs w:val="20"/>
        </w:rPr>
        <w:t xml:space="preserve">Under pasningen af sin døende far og i samtaler med sin mor forsøger Nadia at forstå det eksperiment, hun var en del af som barn. </w:t>
      </w:r>
      <w:r w:rsidR="00AA397D" w:rsidRPr="00FE3A74">
        <w:rPr>
          <w:rFonts w:cstheme="minorHAnsi"/>
          <w:sz w:val="20"/>
          <w:szCs w:val="20"/>
        </w:rPr>
        <w:t>Respektfuldt og h</w:t>
      </w:r>
      <w:r w:rsidR="00552F09" w:rsidRPr="00FE3A74">
        <w:rPr>
          <w:rFonts w:cstheme="minorHAnsi"/>
          <w:sz w:val="20"/>
          <w:szCs w:val="20"/>
        </w:rPr>
        <w:t xml:space="preserve">udløst ærligt beretter hun </w:t>
      </w:r>
      <w:r w:rsidR="00552F09" w:rsidRPr="00FE3A74">
        <w:rPr>
          <w:rFonts w:cstheme="minorHAnsi"/>
          <w:color w:val="000000" w:themeColor="text1"/>
          <w:sz w:val="20"/>
          <w:szCs w:val="20"/>
        </w:rPr>
        <w:t>om</w:t>
      </w:r>
      <w:r w:rsidR="001224A7" w:rsidRPr="00FE3A74">
        <w:rPr>
          <w:rFonts w:cstheme="minorHAnsi"/>
          <w:color w:val="000000" w:themeColor="text1"/>
          <w:sz w:val="20"/>
          <w:szCs w:val="20"/>
        </w:rPr>
        <w:t>,</w:t>
      </w:r>
      <w:r w:rsidR="00552F09" w:rsidRPr="00FE3A74">
        <w:rPr>
          <w:rFonts w:cstheme="minorHAnsi"/>
          <w:color w:val="000000" w:themeColor="text1"/>
          <w:sz w:val="20"/>
          <w:szCs w:val="20"/>
        </w:rPr>
        <w:t xml:space="preserve"> </w:t>
      </w:r>
      <w:r w:rsidR="00AA397D" w:rsidRPr="00FE3A74">
        <w:rPr>
          <w:rFonts w:cstheme="minorHAnsi"/>
          <w:color w:val="000000" w:themeColor="text1"/>
          <w:sz w:val="20"/>
          <w:szCs w:val="20"/>
        </w:rPr>
        <w:t>hvordan det er at vokse op i et regelfrit hjem og forsøge at navigere i et ofte kaotisk barndomsliv, frit svævende mellem skiftende forældreroller, kunst, politik og fællesskabets skiftende luner.  </w:t>
      </w:r>
      <w:r w:rsidR="001224A7" w:rsidRPr="00FE3A74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6AAB1879" w14:textId="77777777" w:rsidR="00552F09" w:rsidRPr="00FE3A74" w:rsidRDefault="00552F09" w:rsidP="00552F09">
      <w:pPr>
        <w:rPr>
          <w:rFonts w:cstheme="minorHAnsi"/>
          <w:sz w:val="20"/>
          <w:szCs w:val="20"/>
        </w:rPr>
      </w:pPr>
    </w:p>
    <w:p w14:paraId="5B2A6B98" w14:textId="658D1781" w:rsidR="00552F09" w:rsidRPr="00FE3A74" w:rsidRDefault="003A7DE1" w:rsidP="00552F09">
      <w:pPr>
        <w:rPr>
          <w:rFonts w:cstheme="minorHAnsi"/>
          <w:sz w:val="20"/>
          <w:szCs w:val="20"/>
        </w:rPr>
      </w:pPr>
      <w:r w:rsidRPr="00FE3A74">
        <w:rPr>
          <w:rFonts w:cstheme="minorHAnsi"/>
          <w:sz w:val="20"/>
          <w:szCs w:val="20"/>
        </w:rPr>
        <w:t xml:space="preserve">KLØVEDAL – DET BEDSTE MAN KAN SIGE </w:t>
      </w:r>
      <w:r w:rsidR="00552F09" w:rsidRPr="00FE3A74">
        <w:rPr>
          <w:rFonts w:cstheme="minorHAnsi"/>
          <w:sz w:val="20"/>
          <w:szCs w:val="20"/>
        </w:rPr>
        <w:t xml:space="preserve">er en personlig beretning om at bearbejde en usædvanlig opvækst, en voksen kvindes opgør mod </w:t>
      </w:r>
      <w:r w:rsidRPr="00FE3A74">
        <w:rPr>
          <w:rFonts w:cstheme="minorHAnsi"/>
          <w:sz w:val="20"/>
          <w:szCs w:val="20"/>
        </w:rPr>
        <w:t>–</w:t>
      </w:r>
      <w:r w:rsidR="00552F09" w:rsidRPr="00FE3A74">
        <w:rPr>
          <w:rFonts w:cstheme="minorHAnsi"/>
          <w:sz w:val="20"/>
          <w:szCs w:val="20"/>
        </w:rPr>
        <w:t xml:space="preserve"> og omfavnelse af </w:t>
      </w:r>
      <w:r w:rsidRPr="00FE3A74">
        <w:rPr>
          <w:rFonts w:cstheme="minorHAnsi"/>
          <w:sz w:val="20"/>
          <w:szCs w:val="20"/>
        </w:rPr>
        <w:t>–</w:t>
      </w:r>
      <w:r w:rsidR="00552F09" w:rsidRPr="00FE3A74">
        <w:rPr>
          <w:rFonts w:cstheme="minorHAnsi"/>
          <w:sz w:val="20"/>
          <w:szCs w:val="20"/>
        </w:rPr>
        <w:t xml:space="preserve"> nogle ganske </w:t>
      </w:r>
      <w:r w:rsidR="001224A7" w:rsidRPr="00FE3A74">
        <w:rPr>
          <w:rFonts w:cstheme="minorHAnsi"/>
          <w:sz w:val="20"/>
          <w:szCs w:val="20"/>
        </w:rPr>
        <w:t>særlige</w:t>
      </w:r>
      <w:r w:rsidR="00552F09" w:rsidRPr="00FE3A74">
        <w:rPr>
          <w:rFonts w:cstheme="minorHAnsi"/>
          <w:sz w:val="20"/>
          <w:szCs w:val="20"/>
        </w:rPr>
        <w:t xml:space="preserve"> forældre og ikke mindst fortællingen om troen på fællesskabets kraft, i en tid med verdensomspændende splittelse. </w:t>
      </w:r>
    </w:p>
    <w:p w14:paraId="2BED1EAB" w14:textId="61397DDA" w:rsidR="00BC771F" w:rsidRPr="00FE3A74" w:rsidRDefault="00BC771F" w:rsidP="002B35A2">
      <w:pPr>
        <w:rPr>
          <w:rFonts w:cstheme="minorHAnsi"/>
          <w:sz w:val="20"/>
          <w:szCs w:val="20"/>
        </w:rPr>
      </w:pPr>
    </w:p>
    <w:p w14:paraId="2833B269" w14:textId="77777777" w:rsidR="00FE3A74" w:rsidRPr="00FE3A74" w:rsidRDefault="00FE3A74">
      <w:pPr>
        <w:rPr>
          <w:rFonts w:cstheme="minorHAnsi"/>
          <w:sz w:val="20"/>
          <w:szCs w:val="20"/>
        </w:rPr>
      </w:pPr>
    </w:p>
    <w:p w14:paraId="7F39B26E" w14:textId="6C568DC1" w:rsidR="00FE3A74" w:rsidRPr="00FE3A74" w:rsidRDefault="00FE3A74" w:rsidP="00FE3A74">
      <w:pPr>
        <w:pStyle w:val="Overskrift2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FE3A74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[Kreditering]</w:t>
      </w:r>
    </w:p>
    <w:p w14:paraId="5C45D2EE" w14:textId="77777777" w:rsidR="00FE3A74" w:rsidRPr="00FE3A74" w:rsidRDefault="00FE3A74" w:rsidP="00FE3A74">
      <w:pPr>
        <w:rPr>
          <w:rFonts w:cstheme="minorHAnsi"/>
          <w:color w:val="000000" w:themeColor="text1"/>
          <w:sz w:val="20"/>
          <w:szCs w:val="20"/>
        </w:rPr>
      </w:pPr>
      <w:r w:rsidRPr="00FE3A74">
        <w:rPr>
          <w:rStyle w:val="Strk"/>
          <w:rFonts w:cstheme="minorHAnsi"/>
          <w:color w:val="000000" w:themeColor="text1"/>
          <w:sz w:val="20"/>
          <w:szCs w:val="20"/>
          <w:bdr w:val="none" w:sz="0" w:space="0" w:color="auto" w:frame="1"/>
        </w:rPr>
        <w:t xml:space="preserve">Medvirkende: </w:t>
      </w:r>
      <w:r w:rsidRPr="00FE3A74">
        <w:rPr>
          <w:rFonts w:cstheme="minorHAnsi"/>
          <w:color w:val="000000" w:themeColor="text1"/>
          <w:sz w:val="20"/>
          <w:szCs w:val="20"/>
        </w:rPr>
        <w:t xml:space="preserve">Malin Rømer </w:t>
      </w:r>
      <w:proofErr w:type="spellStart"/>
      <w:r w:rsidRPr="00FE3A74">
        <w:rPr>
          <w:rFonts w:cstheme="minorHAnsi"/>
          <w:color w:val="000000" w:themeColor="text1"/>
          <w:sz w:val="20"/>
          <w:szCs w:val="20"/>
        </w:rPr>
        <w:t>Brolin</w:t>
      </w:r>
      <w:proofErr w:type="spellEnd"/>
      <w:r w:rsidRPr="00FE3A74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FE3A74">
        <w:rPr>
          <w:rFonts w:cstheme="minorHAnsi"/>
          <w:color w:val="000000" w:themeColor="text1"/>
          <w:sz w:val="20"/>
          <w:szCs w:val="20"/>
        </w:rPr>
        <w:t>Tani</w:t>
      </w:r>
      <w:proofErr w:type="spellEnd"/>
      <w:r w:rsidRPr="00FE3A74">
        <w:rPr>
          <w:rFonts w:cstheme="minorHAnsi"/>
          <w:color w:val="000000" w:themeColor="text1"/>
          <w:sz w:val="20"/>
          <w:szCs w:val="20"/>
        </w:rPr>
        <w:t xml:space="preserve">, Anne Gry Henningsen, Brian </w:t>
      </w:r>
      <w:proofErr w:type="spellStart"/>
      <w:r w:rsidRPr="00FE3A74">
        <w:rPr>
          <w:rFonts w:cstheme="minorHAnsi"/>
          <w:color w:val="000000" w:themeColor="text1"/>
          <w:sz w:val="20"/>
          <w:szCs w:val="20"/>
        </w:rPr>
        <w:t>Hjulman</w:t>
      </w:r>
      <w:proofErr w:type="spellEnd"/>
      <w:r w:rsidRPr="00FE3A74">
        <w:rPr>
          <w:rFonts w:cstheme="minorHAnsi"/>
          <w:color w:val="000000" w:themeColor="text1"/>
          <w:sz w:val="20"/>
          <w:szCs w:val="20"/>
        </w:rPr>
        <w:t xml:space="preserve"> + Christine Worre Kann</w:t>
      </w:r>
    </w:p>
    <w:p w14:paraId="5D6B434A" w14:textId="77777777" w:rsidR="00FE3A74" w:rsidRPr="00FE3A74" w:rsidRDefault="00FE3A74" w:rsidP="00FE3A74">
      <w:pPr>
        <w:rPr>
          <w:rFonts w:cstheme="minorHAnsi"/>
          <w:color w:val="000000" w:themeColor="text1"/>
          <w:sz w:val="20"/>
          <w:szCs w:val="20"/>
        </w:rPr>
      </w:pPr>
      <w:r w:rsidRPr="00FE3A74">
        <w:rPr>
          <w:rStyle w:val="Strk"/>
          <w:rFonts w:cstheme="minorHAnsi"/>
          <w:color w:val="000000" w:themeColor="text1"/>
          <w:sz w:val="20"/>
          <w:szCs w:val="20"/>
          <w:bdr w:val="none" w:sz="0" w:space="0" w:color="auto" w:frame="1"/>
        </w:rPr>
        <w:t xml:space="preserve">Instruktør: </w:t>
      </w:r>
      <w:r w:rsidRPr="00FE3A74">
        <w:rPr>
          <w:rFonts w:cstheme="minorHAnsi"/>
          <w:color w:val="000000" w:themeColor="text1"/>
          <w:sz w:val="20"/>
          <w:szCs w:val="20"/>
        </w:rPr>
        <w:t>Pelle Nordhøj Kann</w:t>
      </w:r>
    </w:p>
    <w:p w14:paraId="078B117C" w14:textId="02222FFC" w:rsidR="00FE3A74" w:rsidRPr="00FE3A74" w:rsidRDefault="00FE3A74" w:rsidP="00FE3A74">
      <w:pPr>
        <w:rPr>
          <w:rFonts w:cstheme="minorHAnsi"/>
          <w:color w:val="000000" w:themeColor="text1"/>
          <w:sz w:val="20"/>
          <w:szCs w:val="20"/>
        </w:rPr>
      </w:pPr>
      <w:r w:rsidRPr="00FE3A74">
        <w:rPr>
          <w:rStyle w:val="Strk"/>
          <w:rFonts w:cstheme="minorHAnsi"/>
          <w:color w:val="000000" w:themeColor="text1"/>
          <w:sz w:val="20"/>
          <w:szCs w:val="20"/>
          <w:bdr w:val="none" w:sz="0" w:space="0" w:color="auto" w:frame="1"/>
        </w:rPr>
        <w:t xml:space="preserve">Dramatiker: </w:t>
      </w:r>
      <w:r w:rsidRPr="00FE3A74">
        <w:rPr>
          <w:rFonts w:cstheme="minorHAnsi"/>
          <w:color w:val="000000" w:themeColor="text1"/>
          <w:sz w:val="20"/>
          <w:szCs w:val="20"/>
        </w:rPr>
        <w:t>Thomas Markmann, efter Nadia Kløvedal</w:t>
      </w:r>
      <w:r w:rsidR="00FB1E88">
        <w:rPr>
          <w:rFonts w:cstheme="minorHAnsi"/>
          <w:color w:val="000000" w:themeColor="text1"/>
          <w:sz w:val="20"/>
          <w:szCs w:val="20"/>
        </w:rPr>
        <w:t xml:space="preserve"> Reich</w:t>
      </w:r>
      <w:r w:rsidRPr="00FE3A74">
        <w:rPr>
          <w:rFonts w:cstheme="minorHAnsi"/>
          <w:color w:val="000000" w:themeColor="text1"/>
          <w:sz w:val="20"/>
          <w:szCs w:val="20"/>
        </w:rPr>
        <w:t>s bog “Det bedste Man Kan Sige”</w:t>
      </w:r>
    </w:p>
    <w:p w14:paraId="62D9D11B" w14:textId="77777777" w:rsidR="00FE3A74" w:rsidRPr="00FE3A74" w:rsidRDefault="00FE3A74" w:rsidP="00FE3A74">
      <w:pPr>
        <w:rPr>
          <w:rFonts w:cstheme="minorHAnsi"/>
          <w:color w:val="000000" w:themeColor="text1"/>
          <w:sz w:val="20"/>
          <w:szCs w:val="20"/>
        </w:rPr>
      </w:pPr>
      <w:r w:rsidRPr="00FE3A74">
        <w:rPr>
          <w:rStyle w:val="Strk"/>
          <w:rFonts w:cstheme="minorHAnsi"/>
          <w:color w:val="000000" w:themeColor="text1"/>
          <w:sz w:val="20"/>
          <w:szCs w:val="20"/>
          <w:bdr w:val="none" w:sz="0" w:space="0" w:color="auto" w:frame="1"/>
        </w:rPr>
        <w:t>Komponist</w:t>
      </w:r>
      <w:r w:rsidRPr="00FE3A74">
        <w:rPr>
          <w:rFonts w:cstheme="minorHAnsi"/>
          <w:color w:val="000000" w:themeColor="text1"/>
          <w:sz w:val="20"/>
          <w:szCs w:val="20"/>
        </w:rPr>
        <w:t xml:space="preserve">: Marie Louise von </w:t>
      </w:r>
      <w:proofErr w:type="spellStart"/>
      <w:r w:rsidRPr="00FE3A74">
        <w:rPr>
          <w:rFonts w:cstheme="minorHAnsi"/>
          <w:color w:val="000000" w:themeColor="text1"/>
          <w:sz w:val="20"/>
          <w:szCs w:val="20"/>
        </w:rPr>
        <w:t>Bulow</w:t>
      </w:r>
      <w:proofErr w:type="spellEnd"/>
    </w:p>
    <w:p w14:paraId="508A1A18" w14:textId="77777777" w:rsidR="00FE3A74" w:rsidRPr="00FE3A74" w:rsidRDefault="00FE3A74" w:rsidP="00FE3A74">
      <w:pPr>
        <w:rPr>
          <w:rFonts w:cstheme="minorHAnsi"/>
          <w:color w:val="000000" w:themeColor="text1"/>
          <w:sz w:val="20"/>
          <w:szCs w:val="20"/>
        </w:rPr>
      </w:pPr>
      <w:r w:rsidRPr="00FE3A74">
        <w:rPr>
          <w:rStyle w:val="Strk"/>
          <w:rFonts w:cstheme="minorHAnsi"/>
          <w:color w:val="000000" w:themeColor="text1"/>
          <w:sz w:val="20"/>
          <w:szCs w:val="20"/>
          <w:bdr w:val="none" w:sz="0" w:space="0" w:color="auto" w:frame="1"/>
        </w:rPr>
        <w:t>Scenograf</w:t>
      </w:r>
      <w:r w:rsidRPr="00FE3A74">
        <w:rPr>
          <w:rFonts w:cstheme="minorHAnsi"/>
          <w:color w:val="000000" w:themeColor="text1"/>
          <w:sz w:val="20"/>
          <w:szCs w:val="20"/>
        </w:rPr>
        <w:t>: Nikolaj Heiselberg Trap</w:t>
      </w:r>
    </w:p>
    <w:p w14:paraId="77C21DF7" w14:textId="77777777" w:rsidR="00FE3A74" w:rsidRPr="00FE3A74" w:rsidRDefault="00FE3A74" w:rsidP="00FE3A74">
      <w:pPr>
        <w:rPr>
          <w:rFonts w:cstheme="minorHAnsi"/>
          <w:color w:val="000000" w:themeColor="text1"/>
          <w:sz w:val="20"/>
          <w:szCs w:val="20"/>
        </w:rPr>
      </w:pPr>
      <w:r w:rsidRPr="00FE3A74">
        <w:rPr>
          <w:rStyle w:val="Strk"/>
          <w:rFonts w:cstheme="minorHAnsi"/>
          <w:color w:val="000000" w:themeColor="text1"/>
          <w:sz w:val="20"/>
          <w:szCs w:val="20"/>
          <w:bdr w:val="none" w:sz="0" w:space="0" w:color="auto" w:frame="1"/>
        </w:rPr>
        <w:t xml:space="preserve">Dramaturg: </w:t>
      </w:r>
      <w:r w:rsidRPr="00FE3A74">
        <w:rPr>
          <w:rFonts w:cstheme="minorHAnsi"/>
          <w:color w:val="000000" w:themeColor="text1"/>
          <w:sz w:val="20"/>
          <w:szCs w:val="20"/>
        </w:rPr>
        <w:t>Christine Worre Kann</w:t>
      </w:r>
    </w:p>
    <w:p w14:paraId="60385A3F" w14:textId="77777777" w:rsidR="00FE3A74" w:rsidRPr="00FE3A74" w:rsidRDefault="00FE3A74" w:rsidP="00FE3A74">
      <w:pPr>
        <w:rPr>
          <w:rFonts w:cstheme="minorHAnsi"/>
          <w:color w:val="000000" w:themeColor="text1"/>
          <w:sz w:val="20"/>
          <w:szCs w:val="20"/>
        </w:rPr>
      </w:pPr>
      <w:r w:rsidRPr="00FE3A74">
        <w:rPr>
          <w:rStyle w:val="Strk"/>
          <w:rFonts w:cstheme="minorHAnsi"/>
          <w:color w:val="000000" w:themeColor="text1"/>
          <w:sz w:val="20"/>
          <w:szCs w:val="20"/>
          <w:bdr w:val="none" w:sz="0" w:space="0" w:color="auto" w:frame="1"/>
        </w:rPr>
        <w:t xml:space="preserve">Producent: </w:t>
      </w:r>
      <w:r w:rsidRPr="00FE3A74">
        <w:rPr>
          <w:rFonts w:cstheme="minorHAnsi"/>
          <w:color w:val="000000" w:themeColor="text1"/>
          <w:sz w:val="20"/>
          <w:szCs w:val="20"/>
        </w:rPr>
        <w:t>Christine Worre Kann</w:t>
      </w:r>
    </w:p>
    <w:p w14:paraId="02DE1B69" w14:textId="6FA7590E" w:rsidR="00FE3A74" w:rsidRPr="00FE3A74" w:rsidRDefault="00FE3A74">
      <w:pPr>
        <w:rPr>
          <w:rFonts w:cstheme="minorHAnsi"/>
          <w:color w:val="000000" w:themeColor="text1"/>
          <w:sz w:val="20"/>
          <w:szCs w:val="20"/>
        </w:rPr>
      </w:pPr>
      <w:r w:rsidRPr="00FE3A74">
        <w:rPr>
          <w:rStyle w:val="Strk"/>
          <w:rFonts w:cstheme="minorHAnsi"/>
          <w:color w:val="000000" w:themeColor="text1"/>
          <w:sz w:val="20"/>
          <w:szCs w:val="20"/>
          <w:bdr w:val="none" w:sz="0" w:space="0" w:color="auto" w:frame="1"/>
        </w:rPr>
        <w:t xml:space="preserve">Idé &amp; koncept: </w:t>
      </w:r>
      <w:r w:rsidRPr="00FE3A74">
        <w:rPr>
          <w:rFonts w:cstheme="minorHAnsi"/>
          <w:color w:val="000000" w:themeColor="text1"/>
          <w:sz w:val="20"/>
          <w:szCs w:val="20"/>
        </w:rPr>
        <w:t>Teatergrad</w:t>
      </w:r>
    </w:p>
    <w:sectPr w:rsidR="00FE3A74" w:rsidRPr="00FE3A74" w:rsidSect="00F614D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A2"/>
    <w:rsid w:val="000E39B1"/>
    <w:rsid w:val="001224A7"/>
    <w:rsid w:val="00274A81"/>
    <w:rsid w:val="002B35A2"/>
    <w:rsid w:val="00391F33"/>
    <w:rsid w:val="003A7DE1"/>
    <w:rsid w:val="00480633"/>
    <w:rsid w:val="00552F09"/>
    <w:rsid w:val="00742F55"/>
    <w:rsid w:val="00752A1A"/>
    <w:rsid w:val="00900702"/>
    <w:rsid w:val="0099070F"/>
    <w:rsid w:val="00AA397D"/>
    <w:rsid w:val="00AB7AD0"/>
    <w:rsid w:val="00BC771F"/>
    <w:rsid w:val="00C25ECB"/>
    <w:rsid w:val="00D17C88"/>
    <w:rsid w:val="00E76AFD"/>
    <w:rsid w:val="00E919E1"/>
    <w:rsid w:val="00F614DF"/>
    <w:rsid w:val="00FB1E88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3882CC"/>
  <w15:chartTrackingRefBased/>
  <w15:docId w15:val="{F1A93828-69E3-694E-9A9B-B1718CCD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3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FE3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k">
    <w:name w:val="Strong"/>
    <w:basedOn w:val="Standardskrifttypeiafsnit"/>
    <w:uiPriority w:val="22"/>
    <w:qFormat/>
    <w:rsid w:val="00FE3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 Flydende Teater Det FLydende Teater</dc:creator>
  <cp:keywords/>
  <dc:description/>
  <cp:lastModifiedBy>Nethe Nielsen</cp:lastModifiedBy>
  <cp:revision>3</cp:revision>
  <dcterms:created xsi:type="dcterms:W3CDTF">2025-04-22T05:36:00Z</dcterms:created>
  <dcterms:modified xsi:type="dcterms:W3CDTF">2025-04-22T09:17:00Z</dcterms:modified>
</cp:coreProperties>
</file>